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B7202" w14:textId="15A7F057" w:rsidR="00CB5DB2" w:rsidRDefault="00CB5DB2" w:rsidP="00CB5DB2">
      <w:pPr>
        <w:pStyle w:val="paragraph"/>
        <w:spacing w:before="0" w:beforeAutospacing="0" w:after="0" w:afterAutospacing="0"/>
        <w:textAlignment w:val="baseline"/>
        <w:rPr>
          <w:rStyle w:val="eop"/>
          <w:rFonts w:ascii="&amp;quot" w:hAnsi="&amp;quot"/>
          <w:sz w:val="20"/>
          <w:szCs w:val="20"/>
        </w:rPr>
      </w:pPr>
      <w:r>
        <w:rPr>
          <w:rStyle w:val="normaltextrun"/>
          <w:rFonts w:ascii="Arial" w:hAnsi="Arial" w:cs="Arial"/>
          <w:sz w:val="20"/>
          <w:szCs w:val="20"/>
        </w:rPr>
        <w:t>Dear [Name of local MP]</w:t>
      </w:r>
      <w:r>
        <w:rPr>
          <w:rStyle w:val="eop"/>
          <w:rFonts w:ascii="&amp;quot" w:hAnsi="&amp;quot"/>
          <w:sz w:val="20"/>
          <w:szCs w:val="20"/>
        </w:rPr>
        <w:t> </w:t>
      </w:r>
    </w:p>
    <w:p w14:paraId="66BC079B" w14:textId="77777777" w:rsidR="00CB5DB2" w:rsidRDefault="00CB5DB2" w:rsidP="00CB5DB2">
      <w:pPr>
        <w:pStyle w:val="paragraph"/>
        <w:spacing w:before="0" w:beforeAutospacing="0" w:after="0" w:afterAutospacing="0"/>
        <w:textAlignment w:val="baseline"/>
        <w:rPr>
          <w:rFonts w:ascii="&amp;quot" w:hAnsi="&amp;quot"/>
          <w:sz w:val="18"/>
          <w:szCs w:val="18"/>
        </w:rPr>
      </w:pPr>
    </w:p>
    <w:p w14:paraId="7961906A" w14:textId="51D6CB4E" w:rsidR="00CB5DB2" w:rsidRDefault="00CB5DB2" w:rsidP="00CB5DB2">
      <w:pPr>
        <w:pStyle w:val="paragraph"/>
        <w:spacing w:before="0" w:beforeAutospacing="0" w:after="0" w:afterAutospacing="0"/>
        <w:textAlignment w:val="baseline"/>
        <w:rPr>
          <w:rStyle w:val="eop"/>
          <w:rFonts w:ascii="&amp;quot" w:hAnsi="&amp;quot"/>
          <w:color w:val="000000"/>
          <w:sz w:val="19"/>
          <w:szCs w:val="19"/>
        </w:rPr>
      </w:pPr>
      <w:r>
        <w:rPr>
          <w:rStyle w:val="normaltextrun"/>
          <w:rFonts w:ascii="Arial" w:hAnsi="Arial" w:cs="Arial"/>
          <w:b/>
          <w:bCs/>
          <w:color w:val="000000"/>
          <w:sz w:val="19"/>
          <w:szCs w:val="19"/>
        </w:rPr>
        <w:t>Residential Tenancies (COVID-19 Response) Act 2020</w:t>
      </w:r>
      <w:r>
        <w:rPr>
          <w:rStyle w:val="eop"/>
          <w:rFonts w:ascii="&amp;quot" w:hAnsi="&amp;quot"/>
          <w:color w:val="000000"/>
          <w:sz w:val="19"/>
          <w:szCs w:val="19"/>
        </w:rPr>
        <w:t> </w:t>
      </w:r>
    </w:p>
    <w:p w14:paraId="38424461" w14:textId="77777777" w:rsidR="00CB5DB2" w:rsidRDefault="00CB5DB2" w:rsidP="00CB5DB2">
      <w:pPr>
        <w:pStyle w:val="paragraph"/>
        <w:spacing w:before="0" w:beforeAutospacing="0" w:after="0" w:afterAutospacing="0"/>
        <w:textAlignment w:val="baseline"/>
        <w:rPr>
          <w:rFonts w:ascii="&amp;quot" w:hAnsi="&amp;quot"/>
          <w:sz w:val="18"/>
          <w:szCs w:val="18"/>
        </w:rPr>
      </w:pPr>
    </w:p>
    <w:p w14:paraId="04D9D0CE" w14:textId="77777777" w:rsidR="00CB5DB2" w:rsidRDefault="00CB5DB2" w:rsidP="00CB5DB2">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As one of WA’s investment property owners, I am writing to express my serious concerns in respect of the Government’s extension of the emergency period to 28 March 2021 for residential tenancies without taking into account that fewer than two per cent of all tenants have been impacted by COVID-19. </w:t>
      </w:r>
    </w:p>
    <w:p w14:paraId="41AE2BE5" w14:textId="77777777" w:rsidR="00CB5DB2" w:rsidRDefault="00CB5DB2" w:rsidP="00CB5DB2">
      <w:pPr>
        <w:pStyle w:val="paragraph"/>
        <w:spacing w:before="0" w:beforeAutospacing="0" w:after="0" w:afterAutospacing="0"/>
        <w:textAlignment w:val="baseline"/>
        <w:rPr>
          <w:rStyle w:val="normaltextrun"/>
          <w:rFonts w:ascii="Arial" w:hAnsi="Arial" w:cs="Arial"/>
          <w:sz w:val="20"/>
          <w:szCs w:val="20"/>
        </w:rPr>
      </w:pPr>
    </w:p>
    <w:p w14:paraId="2EEE1C9C" w14:textId="332C3306" w:rsidR="00CB5DB2" w:rsidRDefault="00CB5DB2" w:rsidP="00CB5DB2">
      <w:pPr>
        <w:pStyle w:val="paragraph"/>
        <w:spacing w:before="0" w:beforeAutospacing="0" w:after="0" w:afterAutospacing="0"/>
        <w:textAlignment w:val="baseline"/>
        <w:rPr>
          <w:rStyle w:val="eop"/>
          <w:rFonts w:ascii="&amp;quot" w:hAnsi="&amp;quot"/>
          <w:sz w:val="20"/>
          <w:szCs w:val="20"/>
        </w:rPr>
      </w:pPr>
      <w:r>
        <w:rPr>
          <w:rStyle w:val="normaltextrun"/>
          <w:rFonts w:ascii="Arial" w:hAnsi="Arial" w:cs="Arial"/>
          <w:sz w:val="20"/>
          <w:szCs w:val="20"/>
        </w:rPr>
        <w:t>I implore you to reconsider extending the legislation for all tenancies and to create a more balanced and fairer framework that provides better protection measures for both renters and property owners like myself.</w:t>
      </w:r>
      <w:r>
        <w:rPr>
          <w:rStyle w:val="eop"/>
          <w:rFonts w:ascii="&amp;quot" w:hAnsi="&amp;quot"/>
          <w:sz w:val="20"/>
          <w:szCs w:val="20"/>
        </w:rPr>
        <w:t> </w:t>
      </w:r>
    </w:p>
    <w:p w14:paraId="0673A0A9" w14:textId="77777777" w:rsidR="00CB5DB2" w:rsidRDefault="00CB5DB2" w:rsidP="00CB5DB2">
      <w:pPr>
        <w:pStyle w:val="paragraph"/>
        <w:spacing w:before="0" w:beforeAutospacing="0" w:after="0" w:afterAutospacing="0"/>
        <w:textAlignment w:val="baseline"/>
        <w:rPr>
          <w:rFonts w:ascii="&amp;quot" w:hAnsi="&amp;quot"/>
          <w:sz w:val="18"/>
          <w:szCs w:val="18"/>
        </w:rPr>
      </w:pPr>
    </w:p>
    <w:p w14:paraId="7FCC47F0" w14:textId="1CE72CCB" w:rsidR="00CB5DB2" w:rsidRDefault="00CB5DB2" w:rsidP="00CB5DB2">
      <w:pPr>
        <w:pStyle w:val="paragraph"/>
        <w:spacing w:before="0" w:beforeAutospacing="0" w:after="0" w:afterAutospacing="0"/>
        <w:textAlignment w:val="baseline"/>
        <w:rPr>
          <w:rStyle w:val="eop"/>
          <w:rFonts w:ascii="&amp;quot" w:hAnsi="&amp;quot"/>
          <w:sz w:val="20"/>
          <w:szCs w:val="20"/>
        </w:rPr>
      </w:pPr>
      <w:r>
        <w:rPr>
          <w:rStyle w:val="normaltextrun"/>
          <w:rFonts w:ascii="Arial" w:hAnsi="Arial" w:cs="Arial"/>
          <w:sz w:val="20"/>
          <w:szCs w:val="20"/>
        </w:rPr>
        <w:t xml:space="preserve">While I support the protection of tenants who are in financial distress due to this pandemic, the scope of the </w:t>
      </w:r>
      <w:r>
        <w:rPr>
          <w:rStyle w:val="normaltextrun"/>
          <w:rFonts w:ascii="Arial" w:hAnsi="Arial" w:cs="Arial"/>
          <w:i/>
          <w:iCs/>
          <w:sz w:val="20"/>
          <w:szCs w:val="20"/>
        </w:rPr>
        <w:t>Residential Tenancies (COVID-19 Response) Act 2020</w:t>
      </w:r>
      <w:r>
        <w:rPr>
          <w:rStyle w:val="normaltextrun"/>
          <w:rFonts w:ascii="Arial" w:hAnsi="Arial" w:cs="Arial"/>
          <w:sz w:val="20"/>
          <w:szCs w:val="20"/>
        </w:rPr>
        <w:t xml:space="preserve"> is too broad in its application. I am calling on the Government to amend the following aspects of the legislation:</w:t>
      </w:r>
      <w:r>
        <w:rPr>
          <w:rStyle w:val="eop"/>
          <w:rFonts w:ascii="&amp;quot" w:hAnsi="&amp;quot"/>
          <w:sz w:val="20"/>
          <w:szCs w:val="20"/>
        </w:rPr>
        <w:t> </w:t>
      </w:r>
    </w:p>
    <w:p w14:paraId="6BAE2077" w14:textId="77777777" w:rsidR="00CB5DB2" w:rsidRDefault="00CB5DB2" w:rsidP="00CB5DB2">
      <w:pPr>
        <w:pStyle w:val="paragraph"/>
        <w:spacing w:before="0" w:beforeAutospacing="0" w:after="0" w:afterAutospacing="0"/>
        <w:textAlignment w:val="baseline"/>
        <w:rPr>
          <w:rFonts w:ascii="&amp;quot" w:hAnsi="&amp;quot"/>
          <w:sz w:val="18"/>
          <w:szCs w:val="18"/>
        </w:rPr>
      </w:pPr>
    </w:p>
    <w:p w14:paraId="5AF0B606" w14:textId="77777777" w:rsidR="00CB5DB2" w:rsidRDefault="00CB5DB2" w:rsidP="00CB5DB2">
      <w:pPr>
        <w:pStyle w:val="paragraph"/>
        <w:numPr>
          <w:ilvl w:val="0"/>
          <w:numId w:val="3"/>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Introduce a minimum income reduction threshold for tenants to meet before they qualify for the protection measures. In New South Wales, a 25 per cent income reduction requirement applies,</w:t>
      </w:r>
      <w:r>
        <w:rPr>
          <w:rStyle w:val="eop"/>
          <w:rFonts w:ascii="Arial" w:hAnsi="Arial" w:cs="Arial"/>
          <w:sz w:val="20"/>
          <w:szCs w:val="20"/>
        </w:rPr>
        <w:t> </w:t>
      </w:r>
    </w:p>
    <w:p w14:paraId="36EB7A92" w14:textId="77777777" w:rsidR="00CB5DB2" w:rsidRDefault="00CB5DB2" w:rsidP="00CB5DB2">
      <w:pPr>
        <w:pStyle w:val="paragraph"/>
        <w:spacing w:before="0" w:beforeAutospacing="0" w:after="0" w:afterAutospacing="0"/>
        <w:jc w:val="both"/>
        <w:textAlignment w:val="baseline"/>
        <w:rPr>
          <w:rStyle w:val="normaltextrun"/>
          <w:rFonts w:ascii="Arial" w:hAnsi="Arial" w:cs="Arial"/>
          <w:sz w:val="20"/>
          <w:szCs w:val="20"/>
        </w:rPr>
      </w:pPr>
    </w:p>
    <w:p w14:paraId="5F83FD7D" w14:textId="7C071632" w:rsidR="00CB5DB2" w:rsidRDefault="00CB5DB2" w:rsidP="00CB5DB2">
      <w:pPr>
        <w:pStyle w:val="paragraph"/>
        <w:numPr>
          <w:ilvl w:val="0"/>
          <w:numId w:val="3"/>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Introduce a standard requirement for tenants to substantiate a rent reduction request to allow landlords to make properly informed and fair decisions about rent reductions, including providing evidence of savings and other information that would normally be provided to secure a lease, and</w:t>
      </w:r>
      <w:r>
        <w:rPr>
          <w:rStyle w:val="eop"/>
          <w:rFonts w:ascii="Arial" w:hAnsi="Arial" w:cs="Arial"/>
          <w:sz w:val="20"/>
          <w:szCs w:val="20"/>
        </w:rPr>
        <w:t> </w:t>
      </w:r>
    </w:p>
    <w:p w14:paraId="19158B2D" w14:textId="77777777" w:rsidR="00CB5DB2" w:rsidRDefault="00CB5DB2" w:rsidP="00CB5DB2">
      <w:pPr>
        <w:pStyle w:val="paragraph"/>
        <w:spacing w:before="0" w:beforeAutospacing="0" w:after="0" w:afterAutospacing="0"/>
        <w:jc w:val="both"/>
        <w:textAlignment w:val="baseline"/>
        <w:rPr>
          <w:rStyle w:val="normaltextrun"/>
          <w:rFonts w:ascii="Arial" w:hAnsi="Arial" w:cs="Arial"/>
          <w:sz w:val="20"/>
          <w:szCs w:val="20"/>
        </w:rPr>
      </w:pPr>
    </w:p>
    <w:p w14:paraId="65A0812B" w14:textId="02C9F701" w:rsidR="00CB5DB2" w:rsidRDefault="00CB5DB2" w:rsidP="00CB5DB2">
      <w:pPr>
        <w:pStyle w:val="paragraph"/>
        <w:numPr>
          <w:ilvl w:val="0"/>
          <w:numId w:val="3"/>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Remove the automatic continuation of a tenancy on a periodic basis at the end of a fixed-term tenancy unless the tenant provides evidence of ongoing financial hardship. </w:t>
      </w:r>
      <w:r>
        <w:rPr>
          <w:rStyle w:val="eop"/>
          <w:rFonts w:ascii="Arial" w:hAnsi="Arial" w:cs="Arial"/>
          <w:sz w:val="20"/>
          <w:szCs w:val="20"/>
        </w:rPr>
        <w:t> </w:t>
      </w:r>
    </w:p>
    <w:p w14:paraId="7F68F5F8" w14:textId="77777777" w:rsidR="00CB5DB2" w:rsidRDefault="00CB5DB2" w:rsidP="00CB5DB2">
      <w:pPr>
        <w:pStyle w:val="paragraph"/>
        <w:spacing w:before="0" w:beforeAutospacing="0" w:after="0" w:afterAutospacing="0"/>
        <w:textAlignment w:val="baseline"/>
        <w:rPr>
          <w:rStyle w:val="normaltextrun"/>
          <w:rFonts w:ascii="Arial" w:hAnsi="Arial" w:cs="Arial"/>
          <w:sz w:val="20"/>
          <w:szCs w:val="20"/>
        </w:rPr>
      </w:pPr>
    </w:p>
    <w:p w14:paraId="598849E0" w14:textId="78B139E7" w:rsidR="00CB5DB2" w:rsidRDefault="00CB5DB2" w:rsidP="00CB5DB2">
      <w:pPr>
        <w:pStyle w:val="paragraph"/>
        <w:spacing w:before="0" w:beforeAutospacing="0" w:after="0" w:afterAutospacing="0"/>
        <w:textAlignment w:val="baseline"/>
        <w:rPr>
          <w:rStyle w:val="eop"/>
          <w:rFonts w:ascii="&amp;quot" w:hAnsi="&amp;quot"/>
          <w:sz w:val="20"/>
          <w:szCs w:val="20"/>
        </w:rPr>
      </w:pPr>
      <w:r>
        <w:rPr>
          <w:rStyle w:val="normaltextrun"/>
          <w:rFonts w:ascii="Arial" w:hAnsi="Arial" w:cs="Arial"/>
          <w:sz w:val="20"/>
          <w:szCs w:val="20"/>
        </w:rPr>
        <w:t>My rent has not increased and in fact has declined over the last five years and my property value has also decreased in this same period. I sincerely question why I would continue to hold my investment property and whether I will ever purchase another one. </w:t>
      </w:r>
      <w:r>
        <w:rPr>
          <w:rStyle w:val="eop"/>
          <w:rFonts w:ascii="&amp;quot" w:hAnsi="&amp;quot"/>
          <w:sz w:val="20"/>
          <w:szCs w:val="20"/>
        </w:rPr>
        <w:t> </w:t>
      </w:r>
    </w:p>
    <w:p w14:paraId="42075B36" w14:textId="77777777" w:rsidR="00CB5DB2" w:rsidRDefault="00CB5DB2" w:rsidP="00CB5DB2">
      <w:pPr>
        <w:pStyle w:val="paragraph"/>
        <w:spacing w:before="0" w:beforeAutospacing="0" w:after="0" w:afterAutospacing="0"/>
        <w:textAlignment w:val="baseline"/>
        <w:rPr>
          <w:rFonts w:ascii="&amp;quot" w:hAnsi="&amp;quot"/>
          <w:sz w:val="18"/>
          <w:szCs w:val="18"/>
        </w:rPr>
      </w:pPr>
    </w:p>
    <w:p w14:paraId="5C870EDC" w14:textId="77777777" w:rsidR="00CB5DB2" w:rsidRDefault="00CB5DB2" w:rsidP="00CB5DB2">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0"/>
          <w:szCs w:val="20"/>
        </w:rPr>
        <w:t>As a property owner, I am also entitled to be supported by special regulatory protections during the COVID-19 pandemic. The Government’s protections for tenants ignore my rights, takes away my ability to derive critical income and takes away control over an asset I have worked hard to acquire. I strongly urge the Government to reconsider this damaging legislation, in favour of protections that offer a better balance of security and stability to property owners and tenants alike.</w:t>
      </w:r>
      <w:r>
        <w:rPr>
          <w:rStyle w:val="eop"/>
          <w:rFonts w:ascii="&amp;quot" w:hAnsi="&amp;quot"/>
          <w:sz w:val="20"/>
          <w:szCs w:val="20"/>
        </w:rPr>
        <w:t> </w:t>
      </w:r>
    </w:p>
    <w:p w14:paraId="3ACB3F47" w14:textId="77777777" w:rsidR="00CB5DB2" w:rsidRDefault="00CB5DB2" w:rsidP="00CB5DB2">
      <w:pPr>
        <w:pStyle w:val="paragraph"/>
        <w:spacing w:before="0" w:beforeAutospacing="0" w:after="0" w:afterAutospacing="0"/>
        <w:textAlignment w:val="baseline"/>
        <w:rPr>
          <w:rStyle w:val="normaltextrun"/>
          <w:rFonts w:ascii="Arial" w:hAnsi="Arial" w:cs="Arial"/>
          <w:sz w:val="20"/>
          <w:szCs w:val="20"/>
        </w:rPr>
      </w:pPr>
    </w:p>
    <w:p w14:paraId="4451EAC2" w14:textId="2F43100B" w:rsidR="00CB5DB2" w:rsidRDefault="00CB5DB2" w:rsidP="00CB5DB2">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0"/>
          <w:szCs w:val="20"/>
        </w:rPr>
        <w:t>Yours sincerely</w:t>
      </w:r>
      <w:r>
        <w:rPr>
          <w:rStyle w:val="scxw226250245"/>
          <w:rFonts w:ascii="Arial" w:hAnsi="Arial" w:cs="Arial"/>
          <w:sz w:val="20"/>
          <w:szCs w:val="20"/>
        </w:rPr>
        <w:t> </w:t>
      </w:r>
      <w:r>
        <w:rPr>
          <w:rFonts w:ascii="Arial" w:hAnsi="Arial" w:cs="Arial"/>
          <w:sz w:val="20"/>
          <w:szCs w:val="20"/>
        </w:rPr>
        <w:br/>
      </w:r>
      <w:r>
        <w:rPr>
          <w:rStyle w:val="normaltextrun"/>
          <w:rFonts w:ascii="Arial" w:hAnsi="Arial" w:cs="Arial"/>
          <w:sz w:val="20"/>
          <w:szCs w:val="20"/>
        </w:rPr>
        <w:t>&lt;insert name&gt;</w:t>
      </w:r>
      <w:r>
        <w:rPr>
          <w:rStyle w:val="eop"/>
          <w:rFonts w:ascii="&amp;quot" w:hAnsi="&amp;quot"/>
          <w:sz w:val="20"/>
          <w:szCs w:val="20"/>
        </w:rPr>
        <w:t> </w:t>
      </w:r>
    </w:p>
    <w:p w14:paraId="3991CE00" w14:textId="77777777" w:rsidR="00DD22C3" w:rsidRPr="000D7F33" w:rsidRDefault="00DD22C3">
      <w:pPr>
        <w:rPr>
          <w:rFonts w:ascii="Arial" w:hAnsi="Arial" w:cs="Arial"/>
          <w:sz w:val="20"/>
          <w:szCs w:val="20"/>
        </w:rPr>
      </w:pPr>
    </w:p>
    <w:sectPr w:rsidR="00DD22C3" w:rsidRPr="000D7F33" w:rsidSect="000D7F3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B1033"/>
    <w:multiLevelType w:val="hybridMultilevel"/>
    <w:tmpl w:val="4304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A72AE3"/>
    <w:multiLevelType w:val="multilevel"/>
    <w:tmpl w:val="F0B2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51010C"/>
    <w:multiLevelType w:val="hybridMultilevel"/>
    <w:tmpl w:val="67943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CB5DB2"/>
    <w:rsid w:val="000D7F33"/>
    <w:rsid w:val="00273764"/>
    <w:rsid w:val="005B4481"/>
    <w:rsid w:val="0082490C"/>
    <w:rsid w:val="00AA0088"/>
    <w:rsid w:val="00CB5DB2"/>
    <w:rsid w:val="00DD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B178"/>
  <w15:chartTrackingRefBased/>
  <w15:docId w15:val="{E72B215A-3B7F-43C8-8508-C8F9DCD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C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D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B5DB2"/>
  </w:style>
  <w:style w:type="character" w:customStyle="1" w:styleId="eop">
    <w:name w:val="eop"/>
    <w:basedOn w:val="DefaultParagraphFont"/>
    <w:rsid w:val="00CB5DB2"/>
  </w:style>
  <w:style w:type="character" w:customStyle="1" w:styleId="scxw226250245">
    <w:name w:val="scxw226250245"/>
    <w:basedOn w:val="DefaultParagraphFont"/>
    <w:rsid w:val="00CB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0410">
      <w:bodyDiv w:val="1"/>
      <w:marLeft w:val="0"/>
      <w:marRight w:val="0"/>
      <w:marTop w:val="0"/>
      <w:marBottom w:val="0"/>
      <w:divBdr>
        <w:top w:val="none" w:sz="0" w:space="0" w:color="auto"/>
        <w:left w:val="none" w:sz="0" w:space="0" w:color="auto"/>
        <w:bottom w:val="none" w:sz="0" w:space="0" w:color="auto"/>
        <w:right w:val="none" w:sz="0" w:space="0" w:color="auto"/>
      </w:divBdr>
      <w:divsChild>
        <w:div w:id="899678413">
          <w:marLeft w:val="0"/>
          <w:marRight w:val="0"/>
          <w:marTop w:val="0"/>
          <w:marBottom w:val="0"/>
          <w:divBdr>
            <w:top w:val="none" w:sz="0" w:space="0" w:color="auto"/>
            <w:left w:val="none" w:sz="0" w:space="0" w:color="auto"/>
            <w:bottom w:val="none" w:sz="0" w:space="0" w:color="auto"/>
            <w:right w:val="none" w:sz="0" w:space="0" w:color="auto"/>
          </w:divBdr>
        </w:div>
        <w:div w:id="1296522806">
          <w:marLeft w:val="0"/>
          <w:marRight w:val="0"/>
          <w:marTop w:val="0"/>
          <w:marBottom w:val="0"/>
          <w:divBdr>
            <w:top w:val="none" w:sz="0" w:space="0" w:color="auto"/>
            <w:left w:val="none" w:sz="0" w:space="0" w:color="auto"/>
            <w:bottom w:val="none" w:sz="0" w:space="0" w:color="auto"/>
            <w:right w:val="none" w:sz="0" w:space="0" w:color="auto"/>
          </w:divBdr>
        </w:div>
      </w:divsChild>
    </w:div>
    <w:div w:id="1971668645">
      <w:bodyDiv w:val="1"/>
      <w:marLeft w:val="0"/>
      <w:marRight w:val="0"/>
      <w:marTop w:val="0"/>
      <w:marBottom w:val="0"/>
      <w:divBdr>
        <w:top w:val="none" w:sz="0" w:space="0" w:color="auto"/>
        <w:left w:val="none" w:sz="0" w:space="0" w:color="auto"/>
        <w:bottom w:val="none" w:sz="0" w:space="0" w:color="auto"/>
        <w:right w:val="none" w:sz="0" w:space="0" w:color="auto"/>
      </w:divBdr>
      <w:divsChild>
        <w:div w:id="1855151121">
          <w:marLeft w:val="0"/>
          <w:marRight w:val="0"/>
          <w:marTop w:val="0"/>
          <w:marBottom w:val="0"/>
          <w:divBdr>
            <w:top w:val="none" w:sz="0" w:space="0" w:color="auto"/>
            <w:left w:val="none" w:sz="0" w:space="0" w:color="auto"/>
            <w:bottom w:val="none" w:sz="0" w:space="0" w:color="auto"/>
            <w:right w:val="none" w:sz="0" w:space="0" w:color="auto"/>
          </w:divBdr>
        </w:div>
        <w:div w:id="1666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1A0167B3F5942B5B56777A6980308" ma:contentTypeVersion="12" ma:contentTypeDescription="Create a new document." ma:contentTypeScope="" ma:versionID="4c5d2d37f4ea41fb57b760d9ddcc2cfb">
  <xsd:schema xmlns:xsd="http://www.w3.org/2001/XMLSchema" xmlns:xs="http://www.w3.org/2001/XMLSchema" xmlns:p="http://schemas.microsoft.com/office/2006/metadata/properties" xmlns:ns2="e5026215-e884-4e5e-acf9-f4806673cc0d" xmlns:ns3="6545952c-ab16-49bc-84c0-eeab5946c956" targetNamespace="http://schemas.microsoft.com/office/2006/metadata/properties" ma:root="true" ma:fieldsID="26750d66a76222dff3fcc9e686747dac" ns2:_="" ns3:_="">
    <xsd:import namespace="e5026215-e884-4e5e-acf9-f4806673cc0d"/>
    <xsd:import namespace="6545952c-ab16-49bc-84c0-eeab5946c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26215-e884-4e5e-acf9-f480667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5952c-ab16-49bc-84c0-eeab5946c9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AED33-62C4-4C03-9577-8AAB2CF33E02}">
  <ds:schemaRefs>
    <ds:schemaRef ds:uri="http://purl.org/dc/terms/"/>
    <ds:schemaRef ds:uri="http://schemas.microsoft.com/office/2006/documentManagement/types"/>
    <ds:schemaRef ds:uri="http://purl.org/dc/dcmitype/"/>
    <ds:schemaRef ds:uri="http://schemas.microsoft.com/office/infopath/2007/PartnerControls"/>
    <ds:schemaRef ds:uri="6545952c-ab16-49bc-84c0-eeab5946c956"/>
    <ds:schemaRef ds:uri="http://purl.org/dc/elements/1.1/"/>
    <ds:schemaRef ds:uri="http://schemas.microsoft.com/office/2006/metadata/properties"/>
    <ds:schemaRef ds:uri="e5026215-e884-4e5e-acf9-f4806673cc0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03ECFE-66BC-43E0-BBDD-01F881D74E1F}">
  <ds:schemaRefs>
    <ds:schemaRef ds:uri="http://schemas.microsoft.com/sharepoint/v3/contenttype/forms"/>
  </ds:schemaRefs>
</ds:datastoreItem>
</file>

<file path=customXml/itemProps3.xml><?xml version="1.0" encoding="utf-8"?>
<ds:datastoreItem xmlns:ds="http://schemas.openxmlformats.org/officeDocument/2006/customXml" ds:itemID="{5C082E4B-6711-40F2-9AB9-3F3C77507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26215-e884-4e5e-acf9-f4806673cc0d"/>
    <ds:schemaRef ds:uri="6545952c-ab16-49bc-84c0-eeab5946c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Davidson</dc:creator>
  <cp:keywords/>
  <dc:description/>
  <cp:lastModifiedBy>Sadie Davidson</cp:lastModifiedBy>
  <cp:revision>2</cp:revision>
  <dcterms:created xsi:type="dcterms:W3CDTF">2020-09-11T06:03:00Z</dcterms:created>
  <dcterms:modified xsi:type="dcterms:W3CDTF">2020-09-11T06:03:00Z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0x0101007941A0167B3F5942B5B56777A6980308</vt:lpwstr>
  </property>
</Properties>
</file>